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F7" w:rsidRDefault="00536EBA" w:rsidP="003C263D">
      <w:pPr>
        <w:jc w:val="center"/>
        <w:rPr>
          <w:b/>
        </w:rPr>
      </w:pPr>
      <w:r w:rsidRPr="00536EBA">
        <w:rPr>
          <w:rFonts w:hint="eastAsia"/>
          <w:b/>
        </w:rPr>
        <w:t>シェアハウス管理規定</w:t>
      </w:r>
    </w:p>
    <w:p w:rsidR="00536EBA" w:rsidRPr="00536EBA" w:rsidRDefault="00536EBA" w:rsidP="00536EBA">
      <w:pPr>
        <w:pStyle w:val="a3"/>
        <w:numPr>
          <w:ilvl w:val="0"/>
          <w:numId w:val="1"/>
        </w:numPr>
        <w:ind w:leftChars="0"/>
        <w:jc w:val="center"/>
        <w:rPr>
          <w:b/>
        </w:rPr>
      </w:pPr>
      <w:r w:rsidRPr="00536EBA">
        <w:rPr>
          <w:rFonts w:hint="eastAsia"/>
          <w:b/>
        </w:rPr>
        <w:t>総則</w:t>
      </w:r>
    </w:p>
    <w:p w:rsidR="00536EBA" w:rsidRPr="00536EBA" w:rsidRDefault="00536EBA" w:rsidP="00536EBA">
      <w:pPr>
        <w:ind w:firstLineChars="100" w:firstLine="211"/>
        <w:rPr>
          <w:b/>
        </w:rPr>
      </w:pPr>
      <w:r w:rsidRPr="00536EBA">
        <w:rPr>
          <w:rFonts w:hint="eastAsia"/>
          <w:b/>
        </w:rPr>
        <w:t>（目的）</w:t>
      </w:r>
    </w:p>
    <w:p w:rsidR="00536EBA" w:rsidRPr="00536EBA" w:rsidRDefault="00536EBA" w:rsidP="00536EBA">
      <w:pPr>
        <w:pStyle w:val="a3"/>
        <w:numPr>
          <w:ilvl w:val="0"/>
          <w:numId w:val="2"/>
        </w:numPr>
        <w:ind w:leftChars="0"/>
        <w:rPr>
          <w:b/>
        </w:rPr>
      </w:pPr>
      <w:r w:rsidRPr="00536EBA">
        <w:rPr>
          <w:rFonts w:hint="eastAsia"/>
          <w:b/>
        </w:rPr>
        <w:t>この規定は　福利厚生の向上を図るために法人が</w:t>
      </w:r>
      <w:r w:rsidR="000F2A5A">
        <w:rPr>
          <w:rFonts w:hint="eastAsia"/>
          <w:b/>
        </w:rPr>
        <w:t>借入れた</w:t>
      </w:r>
      <w:r w:rsidRPr="00536EBA">
        <w:rPr>
          <w:rFonts w:hint="eastAsia"/>
          <w:b/>
        </w:rPr>
        <w:t>シェアハウス（以下</w:t>
      </w:r>
      <w:r w:rsidRPr="00536EBA">
        <w:rPr>
          <w:rFonts w:hint="eastAsia"/>
          <w:b/>
        </w:rPr>
        <w:t>,</w:t>
      </w:r>
      <w:r w:rsidRPr="00536EBA">
        <w:rPr>
          <w:rFonts w:hint="eastAsia"/>
          <w:b/>
        </w:rPr>
        <w:t xml:space="preserve">　単に「寮」</w:t>
      </w:r>
    </w:p>
    <w:p w:rsidR="00536EBA" w:rsidRDefault="00536EBA" w:rsidP="00536EBA">
      <w:pPr>
        <w:pStyle w:val="a3"/>
        <w:ind w:leftChars="0" w:left="825"/>
        <w:rPr>
          <w:b/>
        </w:rPr>
      </w:pPr>
      <w:r>
        <w:rPr>
          <w:rFonts w:hint="eastAsia"/>
          <w:b/>
        </w:rPr>
        <w:t>という。）の管理及び使用に関して必要な事項を定める。</w:t>
      </w:r>
    </w:p>
    <w:p w:rsidR="00536EBA" w:rsidRDefault="00536EBA" w:rsidP="00536EBA">
      <w:pPr>
        <w:rPr>
          <w:b/>
        </w:rPr>
      </w:pPr>
      <w:r>
        <w:rPr>
          <w:rFonts w:hint="eastAsia"/>
          <w:b/>
        </w:rPr>
        <w:t>（管理及び運営）</w:t>
      </w:r>
    </w:p>
    <w:p w:rsidR="00536EBA" w:rsidRPr="00536EBA" w:rsidRDefault="00FC30F2" w:rsidP="00536EBA">
      <w:pPr>
        <w:pStyle w:val="a3"/>
        <w:numPr>
          <w:ilvl w:val="0"/>
          <w:numId w:val="2"/>
        </w:numPr>
        <w:ind w:leftChars="0"/>
        <w:rPr>
          <w:b/>
        </w:rPr>
      </w:pPr>
      <w:r>
        <w:rPr>
          <w:rFonts w:hint="eastAsia"/>
          <w:b/>
        </w:rPr>
        <w:t>寮</w:t>
      </w:r>
      <w:r w:rsidR="00536EBA" w:rsidRPr="00536EBA">
        <w:rPr>
          <w:rFonts w:hint="eastAsia"/>
          <w:b/>
        </w:rPr>
        <w:t>の管理及び運営は法人代表とする。</w:t>
      </w:r>
    </w:p>
    <w:p w:rsidR="00536EBA" w:rsidRDefault="00F769A8" w:rsidP="00F769A8">
      <w:pPr>
        <w:jc w:val="center"/>
        <w:rPr>
          <w:b/>
        </w:rPr>
      </w:pPr>
      <w:r>
        <w:rPr>
          <w:rFonts w:hint="eastAsia"/>
          <w:b/>
        </w:rPr>
        <w:t>第２章　使用及び入</w:t>
      </w:r>
      <w:r w:rsidR="0023697A">
        <w:rPr>
          <w:rFonts w:hint="eastAsia"/>
          <w:b/>
        </w:rPr>
        <w:t>寮</w:t>
      </w:r>
    </w:p>
    <w:p w:rsidR="00F769A8" w:rsidRDefault="00F769A8" w:rsidP="00F769A8">
      <w:pPr>
        <w:jc w:val="left"/>
        <w:rPr>
          <w:b/>
        </w:rPr>
      </w:pPr>
      <w:r>
        <w:rPr>
          <w:rFonts w:hint="eastAsia"/>
          <w:b/>
        </w:rPr>
        <w:t>（</w:t>
      </w:r>
      <w:r w:rsidR="00AD00AA">
        <w:rPr>
          <w:rFonts w:hint="eastAsia"/>
          <w:b/>
        </w:rPr>
        <w:t>入寮</w:t>
      </w:r>
      <w:r>
        <w:rPr>
          <w:rFonts w:hint="eastAsia"/>
          <w:b/>
        </w:rPr>
        <w:t>の条件）</w:t>
      </w:r>
    </w:p>
    <w:p w:rsidR="00F769A8" w:rsidRDefault="00F769A8" w:rsidP="00F769A8">
      <w:pPr>
        <w:pStyle w:val="a3"/>
        <w:numPr>
          <w:ilvl w:val="0"/>
          <w:numId w:val="2"/>
        </w:numPr>
        <w:ind w:leftChars="0"/>
        <w:jc w:val="left"/>
        <w:rPr>
          <w:b/>
        </w:rPr>
      </w:pPr>
      <w:r w:rsidRPr="00F769A8">
        <w:rPr>
          <w:rFonts w:hint="eastAsia"/>
          <w:b/>
        </w:rPr>
        <w:t>寮の使用は、</w:t>
      </w:r>
      <w:r w:rsidR="00067429">
        <w:rPr>
          <w:rFonts w:hint="eastAsia"/>
          <w:b/>
        </w:rPr>
        <w:t>２人以上３人以下</w:t>
      </w:r>
      <w:r>
        <w:rPr>
          <w:rFonts w:hint="eastAsia"/>
          <w:b/>
        </w:rPr>
        <w:t>とする。</w:t>
      </w:r>
    </w:p>
    <w:p w:rsidR="00F769A8" w:rsidRDefault="00F769A8" w:rsidP="00F769A8">
      <w:pPr>
        <w:jc w:val="left"/>
        <w:rPr>
          <w:b/>
        </w:rPr>
      </w:pPr>
      <w:r>
        <w:rPr>
          <w:rFonts w:hint="eastAsia"/>
          <w:b/>
        </w:rPr>
        <w:t>（</w:t>
      </w:r>
      <w:r w:rsidR="00AD00AA">
        <w:rPr>
          <w:rFonts w:hint="eastAsia"/>
          <w:b/>
        </w:rPr>
        <w:t>入寮</w:t>
      </w:r>
      <w:r>
        <w:rPr>
          <w:rFonts w:hint="eastAsia"/>
          <w:b/>
        </w:rPr>
        <w:t>の資格）</w:t>
      </w:r>
    </w:p>
    <w:p w:rsidR="00F769A8" w:rsidRPr="000F2A5A" w:rsidRDefault="00F769A8" w:rsidP="000F2A5A">
      <w:pPr>
        <w:pStyle w:val="a3"/>
        <w:numPr>
          <w:ilvl w:val="0"/>
          <w:numId w:val="2"/>
        </w:numPr>
        <w:ind w:leftChars="0"/>
        <w:jc w:val="left"/>
        <w:rPr>
          <w:b/>
        </w:rPr>
      </w:pPr>
      <w:r w:rsidRPr="000F2A5A">
        <w:rPr>
          <w:rFonts w:hint="eastAsia"/>
          <w:b/>
        </w:rPr>
        <w:t>寮の使用は、次の各号に</w:t>
      </w:r>
      <w:r w:rsidR="000F2A5A" w:rsidRPr="000F2A5A">
        <w:rPr>
          <w:rFonts w:hint="eastAsia"/>
          <w:b/>
        </w:rPr>
        <w:t>該当する従業員とする。</w:t>
      </w:r>
    </w:p>
    <w:p w:rsidR="000F2A5A" w:rsidRPr="000F2A5A" w:rsidRDefault="000F2A5A" w:rsidP="000F2A5A">
      <w:pPr>
        <w:pStyle w:val="a3"/>
        <w:numPr>
          <w:ilvl w:val="0"/>
          <w:numId w:val="3"/>
        </w:numPr>
        <w:ind w:leftChars="0"/>
        <w:jc w:val="left"/>
        <w:rPr>
          <w:b/>
        </w:rPr>
      </w:pPr>
      <w:r w:rsidRPr="000F2A5A">
        <w:rPr>
          <w:rFonts w:hint="eastAsia"/>
          <w:b/>
        </w:rPr>
        <w:t>通勤に困難な土地に住居がある者</w:t>
      </w:r>
      <w:r w:rsidR="00AD00AA">
        <w:rPr>
          <w:rFonts w:hint="eastAsia"/>
          <w:b/>
        </w:rPr>
        <w:t>、または通勤</w:t>
      </w:r>
      <w:r w:rsidR="00D641A1">
        <w:rPr>
          <w:rFonts w:hint="eastAsia"/>
          <w:b/>
        </w:rPr>
        <w:t>はできるが</w:t>
      </w:r>
      <w:r w:rsidR="00AD00AA">
        <w:rPr>
          <w:rFonts w:hint="eastAsia"/>
          <w:b/>
        </w:rPr>
        <w:t>時間</w:t>
      </w:r>
      <w:r w:rsidR="00D641A1">
        <w:rPr>
          <w:rFonts w:hint="eastAsia"/>
          <w:b/>
        </w:rPr>
        <w:t>を要する者。</w:t>
      </w:r>
    </w:p>
    <w:p w:rsidR="000F2A5A" w:rsidRDefault="000F2A5A" w:rsidP="000F2A5A">
      <w:pPr>
        <w:pStyle w:val="a3"/>
        <w:numPr>
          <w:ilvl w:val="0"/>
          <w:numId w:val="3"/>
        </w:numPr>
        <w:ind w:leftChars="0"/>
        <w:jc w:val="left"/>
        <w:rPr>
          <w:b/>
        </w:rPr>
      </w:pPr>
      <w:r>
        <w:rPr>
          <w:rFonts w:hint="eastAsia"/>
          <w:b/>
        </w:rPr>
        <w:t>業務</w:t>
      </w:r>
      <w:r w:rsidR="00F85240">
        <w:rPr>
          <w:rFonts w:hint="eastAsia"/>
          <w:b/>
        </w:rPr>
        <w:t>上、</w:t>
      </w:r>
      <w:r>
        <w:rPr>
          <w:rFonts w:hint="eastAsia"/>
          <w:b/>
        </w:rPr>
        <w:t>その他　法人が特に必要と認めた者</w:t>
      </w:r>
    </w:p>
    <w:p w:rsidR="000F2A5A" w:rsidRDefault="000F2A5A" w:rsidP="000F2A5A">
      <w:pPr>
        <w:jc w:val="left"/>
        <w:rPr>
          <w:b/>
        </w:rPr>
      </w:pPr>
      <w:r>
        <w:rPr>
          <w:rFonts w:hint="eastAsia"/>
          <w:b/>
        </w:rPr>
        <w:t>（入</w:t>
      </w:r>
      <w:r w:rsidR="00AD00AA">
        <w:rPr>
          <w:rFonts w:hint="eastAsia"/>
          <w:b/>
        </w:rPr>
        <w:t>寮</w:t>
      </w:r>
      <w:r>
        <w:rPr>
          <w:rFonts w:hint="eastAsia"/>
          <w:b/>
        </w:rPr>
        <w:t>の選考）</w:t>
      </w:r>
    </w:p>
    <w:p w:rsidR="000F2A5A" w:rsidRPr="000F2A5A" w:rsidRDefault="000F2A5A" w:rsidP="000F2A5A">
      <w:pPr>
        <w:pStyle w:val="a3"/>
        <w:numPr>
          <w:ilvl w:val="0"/>
          <w:numId w:val="2"/>
        </w:numPr>
        <w:ind w:leftChars="0"/>
        <w:jc w:val="left"/>
        <w:rPr>
          <w:b/>
        </w:rPr>
      </w:pPr>
      <w:r w:rsidRPr="000F2A5A">
        <w:rPr>
          <w:rFonts w:hint="eastAsia"/>
          <w:b/>
        </w:rPr>
        <w:t>法人は前条の条件を備えた入</w:t>
      </w:r>
      <w:r w:rsidR="00AB2C83">
        <w:rPr>
          <w:rFonts w:hint="eastAsia"/>
          <w:b/>
        </w:rPr>
        <w:t>寮</w:t>
      </w:r>
      <w:r w:rsidRPr="000F2A5A">
        <w:rPr>
          <w:rFonts w:hint="eastAsia"/>
          <w:b/>
        </w:rPr>
        <w:t>希望者に対し、その都度選考を行う。</w:t>
      </w:r>
    </w:p>
    <w:p w:rsidR="000F2A5A" w:rsidRDefault="000F2A5A" w:rsidP="000F2A5A">
      <w:pPr>
        <w:jc w:val="left"/>
        <w:rPr>
          <w:b/>
        </w:rPr>
      </w:pPr>
      <w:r>
        <w:rPr>
          <w:rFonts w:hint="eastAsia"/>
          <w:b/>
        </w:rPr>
        <w:t>（入</w:t>
      </w:r>
      <w:r w:rsidR="00AD00AA">
        <w:rPr>
          <w:rFonts w:hint="eastAsia"/>
          <w:b/>
        </w:rPr>
        <w:t>寮</w:t>
      </w:r>
      <w:r>
        <w:rPr>
          <w:rFonts w:hint="eastAsia"/>
          <w:b/>
        </w:rPr>
        <w:t>の手続）</w:t>
      </w:r>
    </w:p>
    <w:p w:rsidR="00AD00AA" w:rsidRDefault="000F2A5A" w:rsidP="00AD00AA">
      <w:pPr>
        <w:pStyle w:val="a3"/>
        <w:numPr>
          <w:ilvl w:val="0"/>
          <w:numId w:val="2"/>
        </w:numPr>
        <w:ind w:leftChars="0"/>
        <w:jc w:val="left"/>
        <w:rPr>
          <w:b/>
        </w:rPr>
      </w:pPr>
      <w:r w:rsidRPr="00AD00AA">
        <w:rPr>
          <w:rFonts w:hint="eastAsia"/>
          <w:b/>
        </w:rPr>
        <w:t>入</w:t>
      </w:r>
      <w:r w:rsidR="00AB2C83">
        <w:rPr>
          <w:rFonts w:hint="eastAsia"/>
          <w:b/>
        </w:rPr>
        <w:t>寮</w:t>
      </w:r>
      <w:r w:rsidRPr="00AD00AA">
        <w:rPr>
          <w:rFonts w:hint="eastAsia"/>
          <w:b/>
        </w:rPr>
        <w:t>の許可を受けた</w:t>
      </w:r>
      <w:r w:rsidR="00AD00AA">
        <w:rPr>
          <w:rFonts w:hint="eastAsia"/>
          <w:b/>
        </w:rPr>
        <w:t>者</w:t>
      </w:r>
      <w:r w:rsidRPr="00AD00AA">
        <w:rPr>
          <w:rFonts w:hint="eastAsia"/>
          <w:b/>
        </w:rPr>
        <w:t>は所定の</w:t>
      </w:r>
      <w:r w:rsidR="00AD00AA" w:rsidRPr="00AD00AA">
        <w:rPr>
          <w:rFonts w:hint="eastAsia"/>
          <w:b/>
        </w:rPr>
        <w:t>誓約書を提出し</w:t>
      </w:r>
      <w:r w:rsidR="00AD00AA">
        <w:rPr>
          <w:rFonts w:hint="eastAsia"/>
          <w:b/>
        </w:rPr>
        <w:t>なければなら</w:t>
      </w:r>
      <w:r w:rsidR="00F85240">
        <w:rPr>
          <w:rFonts w:hint="eastAsia"/>
          <w:b/>
        </w:rPr>
        <w:t>ない</w:t>
      </w:r>
    </w:p>
    <w:p w:rsidR="00D641A1" w:rsidRDefault="00D641A1" w:rsidP="00D641A1">
      <w:pPr>
        <w:jc w:val="left"/>
        <w:rPr>
          <w:b/>
        </w:rPr>
      </w:pPr>
      <w:r>
        <w:rPr>
          <w:rFonts w:hint="eastAsia"/>
          <w:b/>
        </w:rPr>
        <w:t>（寮入居者義務）</w:t>
      </w:r>
    </w:p>
    <w:p w:rsidR="00D641A1" w:rsidRPr="00D641A1" w:rsidRDefault="00D641A1" w:rsidP="00D641A1">
      <w:pPr>
        <w:pStyle w:val="a3"/>
        <w:numPr>
          <w:ilvl w:val="0"/>
          <w:numId w:val="2"/>
        </w:numPr>
        <w:ind w:leftChars="0"/>
        <w:jc w:val="left"/>
        <w:rPr>
          <w:b/>
        </w:rPr>
      </w:pPr>
      <w:r w:rsidRPr="00D641A1">
        <w:rPr>
          <w:rFonts w:hint="eastAsia"/>
          <w:b/>
        </w:rPr>
        <w:t>寮入居者は、この規定および別に定める規則を守り寮生活が共同の生活であることを</w:t>
      </w:r>
    </w:p>
    <w:p w:rsidR="00D641A1" w:rsidRDefault="00D641A1" w:rsidP="00D641A1">
      <w:pPr>
        <w:jc w:val="left"/>
        <w:rPr>
          <w:b/>
        </w:rPr>
      </w:pPr>
      <w:r>
        <w:rPr>
          <w:rFonts w:hint="eastAsia"/>
          <w:b/>
        </w:rPr>
        <w:t xml:space="preserve">　自覚し、寮生活の風紀秩序の維持に努めるとともに寮の管理と運営が円滑に行われるように</w:t>
      </w:r>
    </w:p>
    <w:p w:rsidR="00D641A1" w:rsidRDefault="00D641A1" w:rsidP="00D641A1">
      <w:pPr>
        <w:jc w:val="left"/>
        <w:rPr>
          <w:b/>
        </w:rPr>
      </w:pPr>
      <w:r>
        <w:rPr>
          <w:rFonts w:hint="eastAsia"/>
          <w:b/>
        </w:rPr>
        <w:t xml:space="preserve">　協力しなければならない。</w:t>
      </w:r>
    </w:p>
    <w:p w:rsidR="00AB2C83" w:rsidRDefault="00AB2C83" w:rsidP="00D641A1">
      <w:pPr>
        <w:jc w:val="left"/>
        <w:rPr>
          <w:b/>
        </w:rPr>
      </w:pPr>
      <w:r>
        <w:rPr>
          <w:rFonts w:hint="eastAsia"/>
          <w:b/>
        </w:rPr>
        <w:t>（禁止事項及び規則）</w:t>
      </w:r>
    </w:p>
    <w:p w:rsidR="00AB2C83" w:rsidRPr="00AB2C83" w:rsidRDefault="00AB2C83" w:rsidP="00AB2C83">
      <w:pPr>
        <w:pStyle w:val="a3"/>
        <w:numPr>
          <w:ilvl w:val="0"/>
          <w:numId w:val="2"/>
        </w:numPr>
        <w:ind w:leftChars="0"/>
        <w:jc w:val="left"/>
        <w:rPr>
          <w:b/>
        </w:rPr>
      </w:pPr>
      <w:r w:rsidRPr="00AB2C83">
        <w:rPr>
          <w:rFonts w:hint="eastAsia"/>
          <w:b/>
        </w:rPr>
        <w:t>寮入居者は、次に揚げる行為をしてはならない。</w:t>
      </w:r>
    </w:p>
    <w:p w:rsidR="00AB2C83" w:rsidRPr="00AB2C83" w:rsidRDefault="00AB2C83" w:rsidP="00AB2C83">
      <w:pPr>
        <w:pStyle w:val="a3"/>
        <w:numPr>
          <w:ilvl w:val="0"/>
          <w:numId w:val="4"/>
        </w:numPr>
        <w:ind w:leftChars="0"/>
        <w:jc w:val="left"/>
        <w:rPr>
          <w:b/>
        </w:rPr>
      </w:pPr>
      <w:r w:rsidRPr="00AB2C83">
        <w:rPr>
          <w:rFonts w:hint="eastAsia"/>
          <w:b/>
        </w:rPr>
        <w:t>法人の許可を得ない増改築及び補修</w:t>
      </w:r>
    </w:p>
    <w:p w:rsidR="00AB2C83" w:rsidRDefault="00AB2C83" w:rsidP="00AB2C83">
      <w:pPr>
        <w:pStyle w:val="a3"/>
        <w:numPr>
          <w:ilvl w:val="0"/>
          <w:numId w:val="4"/>
        </w:numPr>
        <w:ind w:leftChars="0"/>
        <w:jc w:val="left"/>
        <w:rPr>
          <w:b/>
        </w:rPr>
      </w:pPr>
      <w:r>
        <w:rPr>
          <w:rFonts w:hint="eastAsia"/>
          <w:b/>
        </w:rPr>
        <w:t>シェアハウス本来の使用目的に反する使用</w:t>
      </w:r>
    </w:p>
    <w:p w:rsidR="00AB2C83" w:rsidRDefault="00AB2C83" w:rsidP="00AB2C83">
      <w:pPr>
        <w:pStyle w:val="a3"/>
        <w:numPr>
          <w:ilvl w:val="0"/>
          <w:numId w:val="4"/>
        </w:numPr>
        <w:ind w:leftChars="0"/>
        <w:jc w:val="left"/>
        <w:rPr>
          <w:b/>
        </w:rPr>
      </w:pPr>
      <w:r>
        <w:rPr>
          <w:rFonts w:hint="eastAsia"/>
          <w:b/>
        </w:rPr>
        <w:t>入寮許可を受けた者以外の者の使用又は転貸及びこれに類すること</w:t>
      </w:r>
    </w:p>
    <w:p w:rsidR="00AB2C83" w:rsidRDefault="00AB2C83" w:rsidP="00AB2C83">
      <w:pPr>
        <w:pStyle w:val="a3"/>
        <w:numPr>
          <w:ilvl w:val="0"/>
          <w:numId w:val="4"/>
        </w:numPr>
        <w:ind w:leftChars="0"/>
        <w:jc w:val="left"/>
        <w:rPr>
          <w:b/>
        </w:rPr>
      </w:pPr>
      <w:r>
        <w:rPr>
          <w:rFonts w:hint="eastAsia"/>
          <w:b/>
        </w:rPr>
        <w:t>寮内に危険物を搬入貯蔵すること</w:t>
      </w:r>
    </w:p>
    <w:p w:rsidR="00AB2C83" w:rsidRDefault="00AB2C83" w:rsidP="00AB2C83">
      <w:pPr>
        <w:pStyle w:val="a3"/>
        <w:numPr>
          <w:ilvl w:val="0"/>
          <w:numId w:val="4"/>
        </w:numPr>
        <w:ind w:leftChars="0"/>
        <w:jc w:val="left"/>
        <w:rPr>
          <w:b/>
        </w:rPr>
      </w:pPr>
      <w:r>
        <w:rPr>
          <w:rFonts w:hint="eastAsia"/>
          <w:b/>
        </w:rPr>
        <w:t>法人の許可を得ない掲示、宣伝、政治的集会及び営業</w:t>
      </w:r>
    </w:p>
    <w:p w:rsidR="00AB2C83" w:rsidRDefault="00AB2C83" w:rsidP="00AB2C83">
      <w:pPr>
        <w:pStyle w:val="a3"/>
        <w:numPr>
          <w:ilvl w:val="0"/>
          <w:numId w:val="4"/>
        </w:numPr>
        <w:ind w:leftChars="0"/>
        <w:jc w:val="left"/>
        <w:rPr>
          <w:b/>
        </w:rPr>
      </w:pPr>
      <w:r>
        <w:rPr>
          <w:rFonts w:hint="eastAsia"/>
          <w:b/>
        </w:rPr>
        <w:t>所定の場所以外での火気の使用</w:t>
      </w:r>
    </w:p>
    <w:p w:rsidR="00F85240" w:rsidRDefault="00F85240" w:rsidP="00F85240">
      <w:pPr>
        <w:jc w:val="left"/>
        <w:rPr>
          <w:b/>
        </w:rPr>
      </w:pPr>
      <w:r>
        <w:rPr>
          <w:rFonts w:hint="eastAsia"/>
          <w:b/>
        </w:rPr>
        <w:t>（シェアハウスの変更）</w:t>
      </w:r>
    </w:p>
    <w:p w:rsidR="004C01D3" w:rsidRDefault="00F85240" w:rsidP="00F85240">
      <w:pPr>
        <w:pStyle w:val="a3"/>
        <w:numPr>
          <w:ilvl w:val="0"/>
          <w:numId w:val="2"/>
        </w:numPr>
        <w:ind w:leftChars="0"/>
        <w:jc w:val="left"/>
        <w:rPr>
          <w:b/>
        </w:rPr>
      </w:pPr>
      <w:r w:rsidRPr="00F85240">
        <w:rPr>
          <w:rFonts w:hint="eastAsia"/>
          <w:b/>
        </w:rPr>
        <w:t>寮の管理運営上</w:t>
      </w:r>
      <w:r w:rsidR="004C01D3">
        <w:rPr>
          <w:rFonts w:hint="eastAsia"/>
          <w:b/>
        </w:rPr>
        <w:t>、寮の閉鎖、入居者のトラブル等で</w:t>
      </w:r>
      <w:r w:rsidRPr="00F85240">
        <w:rPr>
          <w:rFonts w:hint="eastAsia"/>
          <w:b/>
        </w:rPr>
        <w:t xml:space="preserve">　法人が移転を求めた時は</w:t>
      </w:r>
    </w:p>
    <w:p w:rsidR="00F85240" w:rsidRPr="00F85240" w:rsidRDefault="00F85240" w:rsidP="004C01D3">
      <w:pPr>
        <w:pStyle w:val="a3"/>
        <w:ind w:leftChars="0" w:left="825"/>
        <w:jc w:val="left"/>
        <w:rPr>
          <w:b/>
        </w:rPr>
      </w:pPr>
      <w:r w:rsidRPr="00F85240">
        <w:rPr>
          <w:rFonts w:hint="eastAsia"/>
          <w:b/>
        </w:rPr>
        <w:t>居住者はこれに応じるものとし、移転費用は</w:t>
      </w:r>
      <w:r w:rsidR="004C01D3">
        <w:rPr>
          <w:rFonts w:hint="eastAsia"/>
          <w:b/>
        </w:rPr>
        <w:t>自己負担とする。</w:t>
      </w:r>
    </w:p>
    <w:p w:rsidR="003C000B" w:rsidRDefault="00F85240" w:rsidP="00F85240">
      <w:pPr>
        <w:jc w:val="left"/>
        <w:rPr>
          <w:b/>
        </w:rPr>
      </w:pPr>
      <w:r>
        <w:rPr>
          <w:rFonts w:hint="eastAsia"/>
          <w:b/>
        </w:rPr>
        <w:t xml:space="preserve">　</w:t>
      </w:r>
      <w:r w:rsidR="00FC30F2">
        <w:rPr>
          <w:rFonts w:hint="eastAsia"/>
          <w:b/>
        </w:rPr>
        <w:t xml:space="preserve">　　　</w:t>
      </w:r>
    </w:p>
    <w:p w:rsidR="003C05C7" w:rsidRDefault="003C05C7" w:rsidP="009D3F7A">
      <w:pPr>
        <w:jc w:val="left"/>
        <w:rPr>
          <w:b/>
        </w:rPr>
      </w:pPr>
      <w:r>
        <w:rPr>
          <w:rFonts w:hint="eastAsia"/>
          <w:b/>
        </w:rPr>
        <w:t>（</w:t>
      </w:r>
      <w:r w:rsidR="002C2ED6">
        <w:rPr>
          <w:rFonts w:hint="eastAsia"/>
          <w:b/>
        </w:rPr>
        <w:t>移転費用）</w:t>
      </w:r>
    </w:p>
    <w:p w:rsidR="002C2ED6" w:rsidRDefault="002C2ED6" w:rsidP="003C05C7">
      <w:pPr>
        <w:rPr>
          <w:b/>
        </w:rPr>
      </w:pPr>
      <w:r>
        <w:rPr>
          <w:rFonts w:hint="eastAsia"/>
          <w:b/>
        </w:rPr>
        <w:t xml:space="preserve">　第</w:t>
      </w:r>
      <w:r>
        <w:rPr>
          <w:rFonts w:hint="eastAsia"/>
          <w:b/>
        </w:rPr>
        <w:t>1</w:t>
      </w:r>
      <w:r w:rsidR="0023697A">
        <w:rPr>
          <w:rFonts w:hint="eastAsia"/>
          <w:b/>
        </w:rPr>
        <w:t>0</w:t>
      </w:r>
      <w:r>
        <w:rPr>
          <w:rFonts w:hint="eastAsia"/>
          <w:b/>
        </w:rPr>
        <w:t>条　入寮の際に発生する</w:t>
      </w:r>
      <w:r w:rsidR="007B243B">
        <w:rPr>
          <w:rFonts w:hint="eastAsia"/>
          <w:b/>
        </w:rPr>
        <w:t>移転</w:t>
      </w:r>
      <w:r>
        <w:rPr>
          <w:rFonts w:hint="eastAsia"/>
          <w:b/>
        </w:rPr>
        <w:t>費用</w:t>
      </w:r>
      <w:r w:rsidR="00A50BBA">
        <w:rPr>
          <w:rFonts w:hint="eastAsia"/>
          <w:b/>
        </w:rPr>
        <w:t>（引っ越し）</w:t>
      </w:r>
      <w:r>
        <w:rPr>
          <w:rFonts w:hint="eastAsia"/>
          <w:b/>
        </w:rPr>
        <w:t>に</w:t>
      </w:r>
      <w:r w:rsidR="007B243B">
        <w:rPr>
          <w:rFonts w:hint="eastAsia"/>
          <w:b/>
        </w:rPr>
        <w:t>限り</w:t>
      </w:r>
      <w:r>
        <w:rPr>
          <w:rFonts w:hint="eastAsia"/>
          <w:b/>
        </w:rPr>
        <w:t>実費のみ法人が負担する。</w:t>
      </w:r>
      <w:r w:rsidR="00332D35">
        <w:rPr>
          <w:rFonts w:hint="eastAsia"/>
          <w:b/>
        </w:rPr>
        <w:t>（上限１０万円）</w:t>
      </w:r>
    </w:p>
    <w:p w:rsidR="002C2ED6" w:rsidRDefault="002C2ED6" w:rsidP="003C05C7">
      <w:pPr>
        <w:rPr>
          <w:b/>
        </w:rPr>
      </w:pPr>
      <w:r>
        <w:rPr>
          <w:rFonts w:hint="eastAsia"/>
          <w:b/>
        </w:rPr>
        <w:t xml:space="preserve">　</w:t>
      </w:r>
      <w:r w:rsidR="00FC30F2">
        <w:rPr>
          <w:rFonts w:hint="eastAsia"/>
          <w:b/>
        </w:rPr>
        <w:t xml:space="preserve">　　　　</w:t>
      </w:r>
      <w:r>
        <w:rPr>
          <w:rFonts w:hint="eastAsia"/>
          <w:b/>
        </w:rPr>
        <w:t>クーラーの設置、ケーブル、インターネットなど</w:t>
      </w:r>
      <w:r w:rsidR="007B243B">
        <w:rPr>
          <w:rFonts w:hint="eastAsia"/>
          <w:b/>
        </w:rPr>
        <w:t>運搬以外の</w:t>
      </w:r>
      <w:r>
        <w:rPr>
          <w:rFonts w:hint="eastAsia"/>
          <w:b/>
        </w:rPr>
        <w:t>工事費</w:t>
      </w:r>
      <w:r w:rsidR="007B243B">
        <w:rPr>
          <w:rFonts w:hint="eastAsia"/>
          <w:b/>
        </w:rPr>
        <w:t>等</w:t>
      </w:r>
      <w:r>
        <w:rPr>
          <w:rFonts w:hint="eastAsia"/>
          <w:b/>
        </w:rPr>
        <w:t>は自己負担とする。</w:t>
      </w:r>
    </w:p>
    <w:p w:rsidR="00A50BBA" w:rsidRDefault="00A50BBA" w:rsidP="003C05C7">
      <w:pPr>
        <w:rPr>
          <w:b/>
        </w:rPr>
      </w:pPr>
      <w:r>
        <w:rPr>
          <w:rFonts w:hint="eastAsia"/>
          <w:b/>
        </w:rPr>
        <w:t>（家賃）</w:t>
      </w:r>
    </w:p>
    <w:p w:rsidR="00A50BBA" w:rsidRDefault="00A50BBA" w:rsidP="003C05C7">
      <w:pPr>
        <w:rPr>
          <w:b/>
        </w:rPr>
      </w:pPr>
      <w:r>
        <w:rPr>
          <w:rFonts w:hint="eastAsia"/>
          <w:b/>
        </w:rPr>
        <w:t xml:space="preserve">　第</w:t>
      </w:r>
      <w:r>
        <w:rPr>
          <w:rFonts w:hint="eastAsia"/>
          <w:b/>
        </w:rPr>
        <w:t>11</w:t>
      </w:r>
      <w:r>
        <w:rPr>
          <w:rFonts w:hint="eastAsia"/>
          <w:b/>
        </w:rPr>
        <w:t>条　家賃のみ法人負担</w:t>
      </w:r>
    </w:p>
    <w:p w:rsidR="002C2ED6" w:rsidRDefault="002C2ED6" w:rsidP="003C05C7">
      <w:pPr>
        <w:rPr>
          <w:b/>
        </w:rPr>
      </w:pPr>
      <w:r>
        <w:rPr>
          <w:rFonts w:hint="eastAsia"/>
          <w:b/>
        </w:rPr>
        <w:t>（光熱費等）</w:t>
      </w:r>
    </w:p>
    <w:p w:rsidR="002C2ED6" w:rsidRDefault="002C2ED6" w:rsidP="003C05C7">
      <w:pPr>
        <w:rPr>
          <w:b/>
        </w:rPr>
      </w:pPr>
      <w:r>
        <w:rPr>
          <w:rFonts w:hint="eastAsia"/>
          <w:b/>
        </w:rPr>
        <w:t xml:space="preserve">　第</w:t>
      </w:r>
      <w:r w:rsidR="007B243B">
        <w:rPr>
          <w:rFonts w:hint="eastAsia"/>
          <w:b/>
        </w:rPr>
        <w:t>1</w:t>
      </w:r>
      <w:r w:rsidR="00A50BBA">
        <w:rPr>
          <w:rFonts w:hint="eastAsia"/>
          <w:b/>
        </w:rPr>
        <w:t>2</w:t>
      </w:r>
      <w:r>
        <w:rPr>
          <w:rFonts w:hint="eastAsia"/>
          <w:b/>
        </w:rPr>
        <w:t xml:space="preserve">条　</w:t>
      </w:r>
      <w:r w:rsidR="0067190A">
        <w:rPr>
          <w:rFonts w:hint="eastAsia"/>
          <w:b/>
        </w:rPr>
        <w:t>寮入居者は、次の費用を負担する。</w:t>
      </w:r>
    </w:p>
    <w:p w:rsidR="0067190A" w:rsidRPr="0067190A" w:rsidRDefault="0067190A" w:rsidP="0067190A">
      <w:pPr>
        <w:pStyle w:val="a3"/>
        <w:numPr>
          <w:ilvl w:val="0"/>
          <w:numId w:val="5"/>
        </w:numPr>
        <w:ind w:leftChars="0"/>
        <w:rPr>
          <w:b/>
        </w:rPr>
      </w:pPr>
      <w:r w:rsidRPr="0067190A">
        <w:rPr>
          <w:rFonts w:hint="eastAsia"/>
          <w:b/>
        </w:rPr>
        <w:t>電気、ガス及び水道使用料金</w:t>
      </w:r>
      <w:r>
        <w:rPr>
          <w:rFonts w:hint="eastAsia"/>
          <w:b/>
        </w:rPr>
        <w:t xml:space="preserve">　</w:t>
      </w:r>
    </w:p>
    <w:p w:rsidR="0067190A" w:rsidRDefault="0067190A" w:rsidP="0067190A">
      <w:pPr>
        <w:pStyle w:val="a3"/>
        <w:numPr>
          <w:ilvl w:val="0"/>
          <w:numId w:val="5"/>
        </w:numPr>
        <w:ind w:leftChars="0"/>
        <w:rPr>
          <w:b/>
        </w:rPr>
      </w:pPr>
      <w:r>
        <w:rPr>
          <w:rFonts w:hint="eastAsia"/>
          <w:b/>
        </w:rPr>
        <w:lastRenderedPageBreak/>
        <w:t>電気、ガス及び水道の使用上必要な器具</w:t>
      </w:r>
    </w:p>
    <w:p w:rsidR="0067190A" w:rsidRDefault="0067190A" w:rsidP="0067190A">
      <w:pPr>
        <w:pStyle w:val="a3"/>
        <w:numPr>
          <w:ilvl w:val="0"/>
          <w:numId w:val="5"/>
        </w:numPr>
        <w:ind w:leftChars="0"/>
        <w:rPr>
          <w:b/>
        </w:rPr>
      </w:pPr>
      <w:r>
        <w:rPr>
          <w:rFonts w:hint="eastAsia"/>
          <w:b/>
        </w:rPr>
        <w:t>その他　居住することによって発生する費用</w:t>
      </w:r>
    </w:p>
    <w:p w:rsidR="0067190A" w:rsidRPr="0023697A" w:rsidRDefault="0067190A" w:rsidP="0023697A">
      <w:pPr>
        <w:ind w:left="195"/>
        <w:rPr>
          <w:b/>
        </w:rPr>
      </w:pPr>
      <w:r w:rsidRPr="0023697A">
        <w:rPr>
          <w:rFonts w:hint="eastAsia"/>
          <w:b/>
        </w:rPr>
        <w:t>（</w:t>
      </w:r>
      <w:r w:rsidR="007B243B" w:rsidRPr="0023697A">
        <w:rPr>
          <w:rFonts w:hint="eastAsia"/>
          <w:b/>
        </w:rPr>
        <w:t>弁償</w:t>
      </w:r>
      <w:r w:rsidRPr="0023697A">
        <w:rPr>
          <w:rFonts w:hint="eastAsia"/>
          <w:b/>
        </w:rPr>
        <w:t>）</w:t>
      </w:r>
    </w:p>
    <w:p w:rsidR="0067190A" w:rsidRDefault="0067190A" w:rsidP="0067190A">
      <w:pPr>
        <w:rPr>
          <w:b/>
        </w:rPr>
      </w:pPr>
      <w:r>
        <w:rPr>
          <w:rFonts w:hint="eastAsia"/>
          <w:b/>
        </w:rPr>
        <w:t>第</w:t>
      </w:r>
      <w:r w:rsidR="007B243B">
        <w:rPr>
          <w:rFonts w:hint="eastAsia"/>
          <w:b/>
        </w:rPr>
        <w:t>1</w:t>
      </w:r>
      <w:r w:rsidR="00A50BBA">
        <w:rPr>
          <w:rFonts w:hint="eastAsia"/>
          <w:b/>
        </w:rPr>
        <w:t>3</w:t>
      </w:r>
      <w:r>
        <w:rPr>
          <w:rFonts w:hint="eastAsia"/>
          <w:b/>
        </w:rPr>
        <w:t>条　寮入居者は、建物及び付属設備等を</w:t>
      </w:r>
      <w:r w:rsidR="007B243B">
        <w:rPr>
          <w:rFonts w:hint="eastAsia"/>
          <w:b/>
        </w:rPr>
        <w:t>故意または重大な過失により</w:t>
      </w:r>
      <w:r>
        <w:rPr>
          <w:rFonts w:hint="eastAsia"/>
          <w:b/>
        </w:rPr>
        <w:t>破損</w:t>
      </w:r>
      <w:r w:rsidR="007B243B">
        <w:rPr>
          <w:rFonts w:hint="eastAsia"/>
          <w:b/>
        </w:rPr>
        <w:t>減失した</w:t>
      </w:r>
      <w:r>
        <w:rPr>
          <w:rFonts w:hint="eastAsia"/>
          <w:b/>
        </w:rPr>
        <w:t>場合は</w:t>
      </w:r>
    </w:p>
    <w:p w:rsidR="0067190A" w:rsidRDefault="0067190A" w:rsidP="00A95FCC">
      <w:pPr>
        <w:ind w:firstLineChars="300" w:firstLine="632"/>
        <w:rPr>
          <w:b/>
        </w:rPr>
      </w:pPr>
      <w:r>
        <w:rPr>
          <w:rFonts w:hint="eastAsia"/>
          <w:b/>
        </w:rPr>
        <w:t xml:space="preserve">　補修に必要な費用を負担しなければならない。</w:t>
      </w:r>
    </w:p>
    <w:p w:rsidR="0023697A" w:rsidRPr="00671601" w:rsidRDefault="00671601" w:rsidP="00671601">
      <w:pPr>
        <w:pStyle w:val="a3"/>
        <w:numPr>
          <w:ilvl w:val="0"/>
          <w:numId w:val="1"/>
        </w:numPr>
        <w:ind w:leftChars="0"/>
        <w:jc w:val="center"/>
        <w:rPr>
          <w:b/>
        </w:rPr>
      </w:pPr>
      <w:r w:rsidRPr="00671601">
        <w:rPr>
          <w:rFonts w:hint="eastAsia"/>
          <w:b/>
        </w:rPr>
        <w:t>退寮</w:t>
      </w:r>
    </w:p>
    <w:p w:rsidR="00671601" w:rsidRDefault="00671601" w:rsidP="00671601">
      <w:pPr>
        <w:rPr>
          <w:b/>
        </w:rPr>
      </w:pPr>
      <w:r>
        <w:rPr>
          <w:rFonts w:hint="eastAsia"/>
          <w:b/>
        </w:rPr>
        <w:t>（退寮）</w:t>
      </w:r>
    </w:p>
    <w:p w:rsidR="00671601" w:rsidRDefault="00671601" w:rsidP="00671601">
      <w:pPr>
        <w:rPr>
          <w:b/>
        </w:rPr>
      </w:pPr>
      <w:r>
        <w:rPr>
          <w:rFonts w:hint="eastAsia"/>
          <w:b/>
        </w:rPr>
        <w:t>第</w:t>
      </w:r>
      <w:r w:rsidR="00A50BBA">
        <w:rPr>
          <w:rFonts w:hint="eastAsia"/>
          <w:b/>
        </w:rPr>
        <w:t>14</w:t>
      </w:r>
      <w:r>
        <w:rPr>
          <w:rFonts w:hint="eastAsia"/>
          <w:b/>
        </w:rPr>
        <w:t>条　寮入居者は、次の各号に該当するときは１４日以内に退寮しなければならない。</w:t>
      </w:r>
    </w:p>
    <w:p w:rsidR="00671601" w:rsidRDefault="00671601" w:rsidP="00A95FCC">
      <w:pPr>
        <w:ind w:firstLineChars="300" w:firstLine="632"/>
        <w:rPr>
          <w:b/>
        </w:rPr>
      </w:pPr>
      <w:r>
        <w:rPr>
          <w:rFonts w:hint="eastAsia"/>
          <w:b/>
        </w:rPr>
        <w:t xml:space="preserve">　</w:t>
      </w:r>
      <w:r w:rsidR="00A95FCC">
        <w:rPr>
          <w:rFonts w:hint="eastAsia"/>
          <w:b/>
        </w:rPr>
        <w:t xml:space="preserve">　</w:t>
      </w:r>
      <w:r>
        <w:rPr>
          <w:rFonts w:hint="eastAsia"/>
          <w:b/>
        </w:rPr>
        <w:t>ただし、寮入居者の申し出によりやむを得ない理由があると法人が認めた時に限り、</w:t>
      </w:r>
    </w:p>
    <w:p w:rsidR="00671601" w:rsidRDefault="00671601" w:rsidP="00A95FCC">
      <w:pPr>
        <w:ind w:firstLineChars="400" w:firstLine="843"/>
        <w:rPr>
          <w:b/>
        </w:rPr>
      </w:pPr>
      <w:r>
        <w:rPr>
          <w:rFonts w:hint="eastAsia"/>
          <w:b/>
        </w:rPr>
        <w:t xml:space="preserve">　</w:t>
      </w:r>
      <w:r w:rsidR="00A95FCC">
        <w:rPr>
          <w:rFonts w:hint="eastAsia"/>
          <w:b/>
        </w:rPr>
        <w:t>期間</w:t>
      </w:r>
      <w:r>
        <w:rPr>
          <w:rFonts w:hint="eastAsia"/>
          <w:b/>
        </w:rPr>
        <w:t>を延長することがある。</w:t>
      </w:r>
    </w:p>
    <w:p w:rsidR="00671601" w:rsidRPr="00671601" w:rsidRDefault="00671601" w:rsidP="00671601">
      <w:pPr>
        <w:pStyle w:val="a3"/>
        <w:numPr>
          <w:ilvl w:val="0"/>
          <w:numId w:val="6"/>
        </w:numPr>
        <w:ind w:leftChars="0"/>
        <w:rPr>
          <w:b/>
        </w:rPr>
      </w:pPr>
      <w:r w:rsidRPr="00671601">
        <w:rPr>
          <w:rFonts w:hint="eastAsia"/>
          <w:b/>
        </w:rPr>
        <w:t>寮入居者が退職した時</w:t>
      </w:r>
    </w:p>
    <w:p w:rsidR="00671601" w:rsidRDefault="00671601" w:rsidP="00671601">
      <w:pPr>
        <w:pStyle w:val="a3"/>
        <w:numPr>
          <w:ilvl w:val="0"/>
          <w:numId w:val="6"/>
        </w:numPr>
        <w:ind w:leftChars="0"/>
        <w:rPr>
          <w:b/>
        </w:rPr>
      </w:pPr>
      <w:r>
        <w:rPr>
          <w:rFonts w:hint="eastAsia"/>
          <w:b/>
        </w:rPr>
        <w:t>この規定およびに定める規則に違反した者、もしくは寮の建物、設備、備品等を故意</w:t>
      </w:r>
    </w:p>
    <w:p w:rsidR="00671601" w:rsidRDefault="00671601" w:rsidP="00671601">
      <w:pPr>
        <w:pStyle w:val="a3"/>
        <w:ind w:leftChars="0" w:left="915"/>
        <w:rPr>
          <w:b/>
        </w:rPr>
      </w:pPr>
      <w:r>
        <w:rPr>
          <w:rFonts w:hint="eastAsia"/>
          <w:b/>
        </w:rPr>
        <w:t>又は重大な過失により破損または減失させ訓戒をなすも改悛の情が全くみられない者。</w:t>
      </w:r>
    </w:p>
    <w:p w:rsidR="00671601" w:rsidRPr="001663B3" w:rsidRDefault="001663B3" w:rsidP="001663B3">
      <w:pPr>
        <w:pStyle w:val="a3"/>
        <w:numPr>
          <w:ilvl w:val="0"/>
          <w:numId w:val="6"/>
        </w:numPr>
        <w:ind w:leftChars="0"/>
        <w:rPr>
          <w:b/>
        </w:rPr>
      </w:pPr>
      <w:r w:rsidRPr="001663B3">
        <w:rPr>
          <w:rFonts w:hint="eastAsia"/>
          <w:b/>
        </w:rPr>
        <w:t>暴行、脅迫、傷害、窃盗、その他　寮の秩序を乱す行為のあった者。</w:t>
      </w:r>
    </w:p>
    <w:p w:rsidR="001663B3" w:rsidRDefault="001663B3" w:rsidP="001663B3">
      <w:pPr>
        <w:pStyle w:val="a3"/>
        <w:numPr>
          <w:ilvl w:val="0"/>
          <w:numId w:val="6"/>
        </w:numPr>
        <w:ind w:leftChars="0"/>
        <w:rPr>
          <w:b/>
        </w:rPr>
      </w:pPr>
      <w:r>
        <w:rPr>
          <w:rFonts w:hint="eastAsia"/>
          <w:b/>
        </w:rPr>
        <w:t>その他　寮生活に妨げとなる行為があった者。</w:t>
      </w:r>
    </w:p>
    <w:p w:rsidR="009D3F7A" w:rsidRDefault="009D3F7A" w:rsidP="001663B3">
      <w:pPr>
        <w:pStyle w:val="a3"/>
        <w:numPr>
          <w:ilvl w:val="0"/>
          <w:numId w:val="6"/>
        </w:numPr>
        <w:ind w:leftChars="0"/>
        <w:rPr>
          <w:b/>
        </w:rPr>
      </w:pPr>
      <w:r>
        <w:rPr>
          <w:rFonts w:hint="eastAsia"/>
          <w:b/>
        </w:rPr>
        <w:t>事情により同居者が退去し定員を満たさない状態が</w:t>
      </w:r>
      <w:r>
        <w:rPr>
          <w:rFonts w:hint="eastAsia"/>
          <w:b/>
        </w:rPr>
        <w:t>1</w:t>
      </w:r>
      <w:r>
        <w:rPr>
          <w:rFonts w:hint="eastAsia"/>
          <w:b/>
        </w:rPr>
        <w:t>か月以上続いたとき。</w:t>
      </w:r>
    </w:p>
    <w:p w:rsidR="009D3F7A" w:rsidRDefault="00332D35" w:rsidP="009D3F7A">
      <w:pPr>
        <w:pStyle w:val="a3"/>
        <w:ind w:leftChars="0" w:left="915"/>
        <w:rPr>
          <w:b/>
        </w:rPr>
      </w:pPr>
      <w:r>
        <w:rPr>
          <w:rFonts w:hint="eastAsia"/>
          <w:b/>
        </w:rPr>
        <w:t>ただし、</w:t>
      </w:r>
      <w:r w:rsidR="005F2D05">
        <w:rPr>
          <w:rFonts w:hint="eastAsia"/>
          <w:b/>
        </w:rPr>
        <w:t>この場合に限り</w:t>
      </w:r>
      <w:r w:rsidR="00F143D9">
        <w:rPr>
          <w:rFonts w:hint="eastAsia"/>
          <w:b/>
        </w:rPr>
        <w:t>退寮及び家賃半額負担のどちらかの選択ができる。</w:t>
      </w:r>
    </w:p>
    <w:p w:rsidR="009D3F7A" w:rsidRPr="001663B3" w:rsidRDefault="009D3F7A" w:rsidP="009D3F7A">
      <w:pPr>
        <w:pStyle w:val="a3"/>
        <w:ind w:leftChars="0" w:left="915"/>
        <w:rPr>
          <w:b/>
        </w:rPr>
      </w:pPr>
    </w:p>
    <w:p w:rsidR="007B243B" w:rsidRDefault="00A50BBA" w:rsidP="0067190A">
      <w:pPr>
        <w:rPr>
          <w:b/>
        </w:rPr>
      </w:pPr>
      <w:r>
        <w:rPr>
          <w:rFonts w:hint="eastAsia"/>
          <w:b/>
        </w:rPr>
        <w:t>（退寮手続き）</w:t>
      </w:r>
    </w:p>
    <w:p w:rsidR="00A50BBA" w:rsidRDefault="00A50BBA" w:rsidP="0067190A">
      <w:pPr>
        <w:rPr>
          <w:b/>
        </w:rPr>
      </w:pPr>
      <w:r>
        <w:rPr>
          <w:rFonts w:hint="eastAsia"/>
          <w:b/>
        </w:rPr>
        <w:t xml:space="preserve">　</w:t>
      </w:r>
      <w:r w:rsidR="00757900">
        <w:rPr>
          <w:rFonts w:hint="eastAsia"/>
          <w:b/>
        </w:rPr>
        <w:t>第</w:t>
      </w:r>
      <w:r w:rsidR="00757900">
        <w:rPr>
          <w:rFonts w:hint="eastAsia"/>
          <w:b/>
        </w:rPr>
        <w:t>15</w:t>
      </w:r>
      <w:r w:rsidR="00757900">
        <w:rPr>
          <w:rFonts w:hint="eastAsia"/>
          <w:b/>
        </w:rPr>
        <w:t xml:space="preserve">条　</w:t>
      </w:r>
      <w:r w:rsidR="00757900">
        <w:rPr>
          <w:rFonts w:hint="eastAsia"/>
          <w:b/>
        </w:rPr>
        <w:t>1.</w:t>
      </w:r>
      <w:r w:rsidR="00757900">
        <w:rPr>
          <w:rFonts w:hint="eastAsia"/>
          <w:b/>
        </w:rPr>
        <w:t xml:space="preserve">　寮入居者は寮を立ち退くときはあらかじめ</w:t>
      </w:r>
      <w:r w:rsidR="00067429">
        <w:rPr>
          <w:rFonts w:hint="eastAsia"/>
          <w:b/>
        </w:rPr>
        <w:t>30</w:t>
      </w:r>
      <w:r w:rsidR="00757900">
        <w:rPr>
          <w:rFonts w:hint="eastAsia"/>
          <w:b/>
        </w:rPr>
        <w:t>日前までに申し出て</w:t>
      </w:r>
    </w:p>
    <w:p w:rsidR="00757900" w:rsidRDefault="00757900" w:rsidP="00757900">
      <w:pPr>
        <w:ind w:firstLineChars="800" w:firstLine="1687"/>
        <w:rPr>
          <w:b/>
        </w:rPr>
      </w:pPr>
      <w:r>
        <w:rPr>
          <w:rFonts w:hint="eastAsia"/>
          <w:b/>
        </w:rPr>
        <w:t>法人立ち合いの上明け渡すものとする。</w:t>
      </w:r>
    </w:p>
    <w:p w:rsidR="00757900" w:rsidRDefault="00757900" w:rsidP="00757900">
      <w:pPr>
        <w:rPr>
          <w:b/>
        </w:rPr>
      </w:pPr>
      <w:r>
        <w:rPr>
          <w:rFonts w:hint="eastAsia"/>
          <w:b/>
        </w:rPr>
        <w:t xml:space="preserve">　　　　　　</w:t>
      </w:r>
      <w:r>
        <w:rPr>
          <w:rFonts w:hint="eastAsia"/>
          <w:b/>
        </w:rPr>
        <w:t>2.</w:t>
      </w:r>
      <w:r>
        <w:rPr>
          <w:rFonts w:hint="eastAsia"/>
          <w:b/>
        </w:rPr>
        <w:t xml:space="preserve">　寮入居者は寮を退去するときは，原状に回復して法人の確認を</w:t>
      </w:r>
    </w:p>
    <w:p w:rsidR="00757900" w:rsidRDefault="00757900" w:rsidP="00757900">
      <w:pPr>
        <w:rPr>
          <w:b/>
        </w:rPr>
      </w:pPr>
      <w:r>
        <w:rPr>
          <w:rFonts w:hint="eastAsia"/>
          <w:b/>
        </w:rPr>
        <w:t xml:space="preserve">　　　　　　　　受けるものとする。</w:t>
      </w:r>
    </w:p>
    <w:p w:rsidR="00757900" w:rsidRPr="00757900" w:rsidRDefault="00757900" w:rsidP="00757900">
      <w:pPr>
        <w:pStyle w:val="a3"/>
        <w:numPr>
          <w:ilvl w:val="0"/>
          <w:numId w:val="1"/>
        </w:numPr>
        <w:ind w:leftChars="0"/>
        <w:jc w:val="center"/>
        <w:rPr>
          <w:b/>
        </w:rPr>
      </w:pPr>
      <w:r w:rsidRPr="00757900">
        <w:rPr>
          <w:rFonts w:hint="eastAsia"/>
          <w:b/>
        </w:rPr>
        <w:t>雑則</w:t>
      </w:r>
    </w:p>
    <w:p w:rsidR="00757900" w:rsidRDefault="00757900" w:rsidP="00757900">
      <w:pPr>
        <w:rPr>
          <w:b/>
        </w:rPr>
      </w:pPr>
      <w:r>
        <w:rPr>
          <w:rFonts w:hint="eastAsia"/>
          <w:b/>
        </w:rPr>
        <w:t>（届出義務）</w:t>
      </w:r>
    </w:p>
    <w:p w:rsidR="00043266" w:rsidRDefault="00757900" w:rsidP="00757900">
      <w:pPr>
        <w:rPr>
          <w:b/>
        </w:rPr>
      </w:pPr>
      <w:r>
        <w:rPr>
          <w:rFonts w:hint="eastAsia"/>
          <w:b/>
        </w:rPr>
        <w:t>第</w:t>
      </w:r>
      <w:r>
        <w:rPr>
          <w:rFonts w:hint="eastAsia"/>
          <w:b/>
        </w:rPr>
        <w:t>16</w:t>
      </w:r>
      <w:r>
        <w:rPr>
          <w:rFonts w:hint="eastAsia"/>
          <w:b/>
        </w:rPr>
        <w:t>条　　寮入居者は寮に関する事項について変更</w:t>
      </w:r>
      <w:r w:rsidR="00043266">
        <w:rPr>
          <w:rFonts w:hint="eastAsia"/>
          <w:b/>
        </w:rPr>
        <w:t>を生じたときは、速やかに法人に</w:t>
      </w:r>
    </w:p>
    <w:p w:rsidR="00043266" w:rsidRDefault="00043266" w:rsidP="00757900">
      <w:pPr>
        <w:rPr>
          <w:b/>
        </w:rPr>
      </w:pPr>
      <w:r>
        <w:rPr>
          <w:rFonts w:hint="eastAsia"/>
          <w:b/>
        </w:rPr>
        <w:t xml:space="preserve">　　　　　　届けねばならない。</w:t>
      </w:r>
    </w:p>
    <w:p w:rsidR="00043266" w:rsidRDefault="00043266" w:rsidP="00757900">
      <w:pPr>
        <w:rPr>
          <w:b/>
        </w:rPr>
      </w:pPr>
      <w:r>
        <w:rPr>
          <w:rFonts w:hint="eastAsia"/>
          <w:b/>
        </w:rPr>
        <w:t>（長期留守）</w:t>
      </w:r>
    </w:p>
    <w:p w:rsidR="00043266" w:rsidRDefault="00043266" w:rsidP="00757900">
      <w:pPr>
        <w:rPr>
          <w:b/>
        </w:rPr>
      </w:pPr>
      <w:r>
        <w:rPr>
          <w:rFonts w:hint="eastAsia"/>
          <w:b/>
        </w:rPr>
        <w:t>第</w:t>
      </w:r>
      <w:r>
        <w:rPr>
          <w:rFonts w:hint="eastAsia"/>
          <w:b/>
        </w:rPr>
        <w:t>17</w:t>
      </w:r>
      <w:r>
        <w:rPr>
          <w:rFonts w:hint="eastAsia"/>
          <w:b/>
        </w:rPr>
        <w:t>条　　入居中の寮を</w:t>
      </w:r>
      <w:r w:rsidR="00067429">
        <w:rPr>
          <w:rFonts w:hint="eastAsia"/>
          <w:b/>
        </w:rPr>
        <w:t>30</w:t>
      </w:r>
      <w:r>
        <w:rPr>
          <w:rFonts w:hint="eastAsia"/>
          <w:b/>
        </w:rPr>
        <w:t>日以上にわたり留守にするときは、事前に申し出なければ</w:t>
      </w:r>
    </w:p>
    <w:p w:rsidR="00043266" w:rsidRDefault="00043266" w:rsidP="00757900">
      <w:pPr>
        <w:rPr>
          <w:b/>
        </w:rPr>
      </w:pPr>
      <w:r>
        <w:rPr>
          <w:rFonts w:hint="eastAsia"/>
          <w:b/>
        </w:rPr>
        <w:t xml:space="preserve">　　　　　　ならない。</w:t>
      </w:r>
    </w:p>
    <w:p w:rsidR="00043266" w:rsidRDefault="00043266" w:rsidP="00757900">
      <w:pPr>
        <w:rPr>
          <w:b/>
        </w:rPr>
      </w:pPr>
      <w:r>
        <w:rPr>
          <w:rFonts w:hint="eastAsia"/>
          <w:b/>
        </w:rPr>
        <w:t>（寮内でのルール）</w:t>
      </w:r>
    </w:p>
    <w:p w:rsidR="00043266" w:rsidRDefault="00043266" w:rsidP="00757900">
      <w:pPr>
        <w:rPr>
          <w:b/>
        </w:rPr>
      </w:pPr>
      <w:r>
        <w:rPr>
          <w:rFonts w:hint="eastAsia"/>
          <w:b/>
        </w:rPr>
        <w:t>第</w:t>
      </w:r>
      <w:r>
        <w:rPr>
          <w:rFonts w:hint="eastAsia"/>
          <w:b/>
        </w:rPr>
        <w:t>18</w:t>
      </w:r>
      <w:r>
        <w:rPr>
          <w:rFonts w:hint="eastAsia"/>
          <w:b/>
        </w:rPr>
        <w:t>条　　寮入居者間における生活でのルールに関して</w:t>
      </w:r>
      <w:r w:rsidR="009A7567">
        <w:rPr>
          <w:rFonts w:hint="eastAsia"/>
          <w:b/>
        </w:rPr>
        <w:t>法人は一切関与せず、入居者同士が話し合い</w:t>
      </w:r>
    </w:p>
    <w:p w:rsidR="009A7567" w:rsidRDefault="009A7567" w:rsidP="00757900">
      <w:pPr>
        <w:rPr>
          <w:b/>
        </w:rPr>
      </w:pPr>
      <w:r>
        <w:rPr>
          <w:rFonts w:hint="eastAsia"/>
          <w:b/>
        </w:rPr>
        <w:t xml:space="preserve">　　　　　　決定し入居者が気持ちよく生活できるようにそれに努めること。</w:t>
      </w:r>
    </w:p>
    <w:p w:rsidR="009A7567" w:rsidRDefault="00FC30F2" w:rsidP="00757900">
      <w:pPr>
        <w:rPr>
          <w:b/>
        </w:rPr>
      </w:pPr>
      <w:r>
        <w:rPr>
          <w:rFonts w:hint="eastAsia"/>
          <w:b/>
        </w:rPr>
        <w:t>（</w:t>
      </w:r>
      <w:r w:rsidR="00624E35">
        <w:rPr>
          <w:rFonts w:hint="eastAsia"/>
          <w:b/>
        </w:rPr>
        <w:t>入居者間の</w:t>
      </w:r>
      <w:r>
        <w:rPr>
          <w:rFonts w:hint="eastAsia"/>
          <w:b/>
        </w:rPr>
        <w:t>トラブル）</w:t>
      </w:r>
    </w:p>
    <w:p w:rsidR="00FC30F2" w:rsidRDefault="00FC30F2" w:rsidP="00757900">
      <w:pPr>
        <w:rPr>
          <w:b/>
        </w:rPr>
      </w:pPr>
      <w:r>
        <w:rPr>
          <w:rFonts w:hint="eastAsia"/>
          <w:b/>
        </w:rPr>
        <w:t>第</w:t>
      </w:r>
      <w:r>
        <w:rPr>
          <w:rFonts w:hint="eastAsia"/>
          <w:b/>
        </w:rPr>
        <w:t>19</w:t>
      </w:r>
      <w:r>
        <w:rPr>
          <w:rFonts w:hint="eastAsia"/>
          <w:b/>
        </w:rPr>
        <w:t>条　　寮入居者同士で発生したトラブルは当事者同士で解決すること。</w:t>
      </w:r>
    </w:p>
    <w:p w:rsidR="003C000B" w:rsidRDefault="003C000B" w:rsidP="00757900">
      <w:pPr>
        <w:rPr>
          <w:b/>
        </w:rPr>
      </w:pPr>
      <w:r>
        <w:rPr>
          <w:rFonts w:hint="eastAsia"/>
          <w:b/>
        </w:rPr>
        <w:t xml:space="preserve">　</w:t>
      </w:r>
    </w:p>
    <w:p w:rsidR="00FC30F2" w:rsidRDefault="00FC30F2" w:rsidP="00757900">
      <w:pPr>
        <w:rPr>
          <w:b/>
        </w:rPr>
      </w:pPr>
    </w:p>
    <w:p w:rsidR="00FC30F2" w:rsidRDefault="00FC30F2" w:rsidP="00757900">
      <w:pPr>
        <w:rPr>
          <w:b/>
        </w:rPr>
      </w:pPr>
      <w:r>
        <w:rPr>
          <w:rFonts w:hint="eastAsia"/>
          <w:b/>
        </w:rPr>
        <w:t>附則</w:t>
      </w:r>
    </w:p>
    <w:p w:rsidR="00FC30F2" w:rsidRPr="00D31F85" w:rsidRDefault="00FC30F2" w:rsidP="00757900">
      <w:pPr>
        <w:rPr>
          <w:b/>
        </w:rPr>
      </w:pPr>
      <w:r>
        <w:rPr>
          <w:rFonts w:hint="eastAsia"/>
          <w:b/>
        </w:rPr>
        <w:t>この規定は、平成</w:t>
      </w:r>
      <w:r>
        <w:rPr>
          <w:rFonts w:hint="eastAsia"/>
          <w:b/>
        </w:rPr>
        <w:t>29</w:t>
      </w:r>
      <w:r>
        <w:rPr>
          <w:rFonts w:hint="eastAsia"/>
          <w:b/>
        </w:rPr>
        <w:t>年</w:t>
      </w:r>
      <w:r w:rsidR="0057310D">
        <w:rPr>
          <w:rFonts w:hint="eastAsia"/>
          <w:b/>
        </w:rPr>
        <w:t>7</w:t>
      </w:r>
      <w:r>
        <w:rPr>
          <w:rFonts w:hint="eastAsia"/>
          <w:b/>
        </w:rPr>
        <w:t>月</w:t>
      </w:r>
      <w:r w:rsidR="004C01D3">
        <w:rPr>
          <w:rFonts w:hint="eastAsia"/>
          <w:b/>
        </w:rPr>
        <w:t>1</w:t>
      </w:r>
      <w:r w:rsidR="0057310D">
        <w:rPr>
          <w:rFonts w:hint="eastAsia"/>
          <w:b/>
        </w:rPr>
        <w:t>6</w:t>
      </w:r>
      <w:r w:rsidR="00A71A11">
        <w:rPr>
          <w:rFonts w:hint="eastAsia"/>
          <w:b/>
        </w:rPr>
        <w:t>日</w:t>
      </w:r>
      <w:r w:rsidR="00D31F85" w:rsidRPr="00D31F85">
        <w:rPr>
          <w:rFonts w:hint="eastAsia"/>
          <w:b/>
        </w:rPr>
        <w:t>より</w:t>
      </w:r>
      <w:r w:rsidR="00D31F85" w:rsidRPr="00D31F85">
        <w:rPr>
          <w:rFonts w:hint="eastAsia"/>
          <w:b/>
        </w:rPr>
        <w:t>1</w:t>
      </w:r>
      <w:r w:rsidR="00D31F85" w:rsidRPr="00D31F85">
        <w:rPr>
          <w:rFonts w:hint="eastAsia"/>
          <w:b/>
        </w:rPr>
        <w:t>年間実施する。それ以後はその都度法人の財務状況、利用者の評判等を鑑みて決定していく。</w:t>
      </w:r>
    </w:p>
    <w:p w:rsidR="00FC30F2" w:rsidRDefault="00FC30F2" w:rsidP="00757900">
      <w:pPr>
        <w:rPr>
          <w:b/>
        </w:rPr>
      </w:pPr>
      <w:r>
        <w:rPr>
          <w:rFonts w:hint="eastAsia"/>
          <w:b/>
        </w:rPr>
        <w:t xml:space="preserve">　　　　　　</w:t>
      </w:r>
    </w:p>
    <w:p w:rsidR="00AD00AA" w:rsidRPr="00AD00AA" w:rsidRDefault="009A7567" w:rsidP="004C01D3">
      <w:pPr>
        <w:rPr>
          <w:b/>
        </w:rPr>
      </w:pPr>
      <w:r>
        <w:rPr>
          <w:rFonts w:hint="eastAsia"/>
          <w:b/>
        </w:rPr>
        <w:t xml:space="preserve">　　　　　　</w:t>
      </w:r>
    </w:p>
    <w:sectPr w:rsidR="00AD00AA" w:rsidRPr="00AD00AA" w:rsidSect="00536EB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430" w:rsidRDefault="00062430" w:rsidP="00A50BBA">
      <w:r>
        <w:separator/>
      </w:r>
    </w:p>
  </w:endnote>
  <w:endnote w:type="continuationSeparator" w:id="0">
    <w:p w:rsidR="00062430" w:rsidRDefault="00062430" w:rsidP="00A50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430" w:rsidRDefault="00062430" w:rsidP="00A50BBA">
      <w:r>
        <w:separator/>
      </w:r>
    </w:p>
  </w:footnote>
  <w:footnote w:type="continuationSeparator" w:id="0">
    <w:p w:rsidR="00062430" w:rsidRDefault="00062430" w:rsidP="00A50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2163"/>
    <w:multiLevelType w:val="hybridMultilevel"/>
    <w:tmpl w:val="27BCBB18"/>
    <w:lvl w:ilvl="0" w:tplc="1C4E494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15099E"/>
    <w:multiLevelType w:val="hybridMultilevel"/>
    <w:tmpl w:val="DA58F9AA"/>
    <w:lvl w:ilvl="0" w:tplc="E180936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4A921A87"/>
    <w:multiLevelType w:val="hybridMultilevel"/>
    <w:tmpl w:val="1C462B90"/>
    <w:lvl w:ilvl="0" w:tplc="88B4D78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4E9A32E2"/>
    <w:multiLevelType w:val="hybridMultilevel"/>
    <w:tmpl w:val="8CFE5B20"/>
    <w:lvl w:ilvl="0" w:tplc="C29A486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5BCA25A7"/>
    <w:multiLevelType w:val="hybridMultilevel"/>
    <w:tmpl w:val="8B6AFACC"/>
    <w:lvl w:ilvl="0" w:tplc="CECE4BAC">
      <w:start w:val="1"/>
      <w:numFmt w:val="decimalFullWidth"/>
      <w:lvlText w:val="第%1章"/>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855E1E"/>
    <w:multiLevelType w:val="hybridMultilevel"/>
    <w:tmpl w:val="9388456A"/>
    <w:lvl w:ilvl="0" w:tplc="234A345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EBA"/>
    <w:rsid w:val="00043266"/>
    <w:rsid w:val="00062430"/>
    <w:rsid w:val="00067429"/>
    <w:rsid w:val="000808F4"/>
    <w:rsid w:val="00086E2C"/>
    <w:rsid w:val="000F2A5A"/>
    <w:rsid w:val="001663B3"/>
    <w:rsid w:val="001A2560"/>
    <w:rsid w:val="00232FEA"/>
    <w:rsid w:val="0023697A"/>
    <w:rsid w:val="00275448"/>
    <w:rsid w:val="00295B1E"/>
    <w:rsid w:val="002A46F1"/>
    <w:rsid w:val="002C2ED6"/>
    <w:rsid w:val="00332D35"/>
    <w:rsid w:val="003C000B"/>
    <w:rsid w:val="003C05C7"/>
    <w:rsid w:val="003C263D"/>
    <w:rsid w:val="00451FF7"/>
    <w:rsid w:val="0049558E"/>
    <w:rsid w:val="004C01D3"/>
    <w:rsid w:val="005039D9"/>
    <w:rsid w:val="005067BB"/>
    <w:rsid w:val="00536EBA"/>
    <w:rsid w:val="0057310D"/>
    <w:rsid w:val="005A7C9A"/>
    <w:rsid w:val="005F2D05"/>
    <w:rsid w:val="00624E35"/>
    <w:rsid w:val="00671601"/>
    <w:rsid w:val="0067190A"/>
    <w:rsid w:val="00757900"/>
    <w:rsid w:val="007B243B"/>
    <w:rsid w:val="0080500B"/>
    <w:rsid w:val="009A6646"/>
    <w:rsid w:val="009A7567"/>
    <w:rsid w:val="009D3F7A"/>
    <w:rsid w:val="00A50BBA"/>
    <w:rsid w:val="00A56ACF"/>
    <w:rsid w:val="00A71A11"/>
    <w:rsid w:val="00A95FCC"/>
    <w:rsid w:val="00AB2C83"/>
    <w:rsid w:val="00AD00AA"/>
    <w:rsid w:val="00AD2F5D"/>
    <w:rsid w:val="00AD4C8A"/>
    <w:rsid w:val="00B331CA"/>
    <w:rsid w:val="00BE518C"/>
    <w:rsid w:val="00BE6969"/>
    <w:rsid w:val="00CD547A"/>
    <w:rsid w:val="00D31F85"/>
    <w:rsid w:val="00D641A1"/>
    <w:rsid w:val="00D72A44"/>
    <w:rsid w:val="00DA039C"/>
    <w:rsid w:val="00E06656"/>
    <w:rsid w:val="00F143D9"/>
    <w:rsid w:val="00F769A8"/>
    <w:rsid w:val="00F85240"/>
    <w:rsid w:val="00F940A3"/>
    <w:rsid w:val="00F942B0"/>
    <w:rsid w:val="00FC30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EBA"/>
    <w:pPr>
      <w:ind w:leftChars="400" w:left="840"/>
    </w:pPr>
  </w:style>
  <w:style w:type="paragraph" w:styleId="a4">
    <w:name w:val="header"/>
    <w:basedOn w:val="a"/>
    <w:link w:val="a5"/>
    <w:uiPriority w:val="99"/>
    <w:semiHidden/>
    <w:unhideWhenUsed/>
    <w:rsid w:val="00A50BBA"/>
    <w:pPr>
      <w:tabs>
        <w:tab w:val="center" w:pos="4252"/>
        <w:tab w:val="right" w:pos="8504"/>
      </w:tabs>
      <w:snapToGrid w:val="0"/>
    </w:pPr>
  </w:style>
  <w:style w:type="character" w:customStyle="1" w:styleId="a5">
    <w:name w:val="ヘッダー (文字)"/>
    <w:basedOn w:val="a0"/>
    <w:link w:val="a4"/>
    <w:uiPriority w:val="99"/>
    <w:semiHidden/>
    <w:rsid w:val="00A50BBA"/>
  </w:style>
  <w:style w:type="paragraph" w:styleId="a6">
    <w:name w:val="footer"/>
    <w:basedOn w:val="a"/>
    <w:link w:val="a7"/>
    <w:uiPriority w:val="99"/>
    <w:semiHidden/>
    <w:unhideWhenUsed/>
    <w:rsid w:val="00A50BBA"/>
    <w:pPr>
      <w:tabs>
        <w:tab w:val="center" w:pos="4252"/>
        <w:tab w:val="right" w:pos="8504"/>
      </w:tabs>
      <w:snapToGrid w:val="0"/>
    </w:pPr>
  </w:style>
  <w:style w:type="character" w:customStyle="1" w:styleId="a7">
    <w:name w:val="フッター (文字)"/>
    <w:basedOn w:val="a0"/>
    <w:link w:val="a6"/>
    <w:uiPriority w:val="99"/>
    <w:semiHidden/>
    <w:rsid w:val="00A50B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rkomit</dc:creator>
  <cp:lastModifiedBy>Microsoft</cp:lastModifiedBy>
  <cp:revision>24</cp:revision>
  <cp:lastPrinted>2017-05-18T03:18:00Z</cp:lastPrinted>
  <dcterms:created xsi:type="dcterms:W3CDTF">2017-05-17T04:05:00Z</dcterms:created>
  <dcterms:modified xsi:type="dcterms:W3CDTF">2017-07-14T03:58:00Z</dcterms:modified>
</cp:coreProperties>
</file>